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8146" w14:textId="344A8E49" w:rsidR="009626E7" w:rsidRDefault="002A1636">
      <w:r>
        <w:t>Minutes for the WSWCD meeting held July 10, 2025, at the Wakulla County Extension Office, 84 Cedar Avenue, Crawfordville, Fl 32327</w:t>
      </w:r>
    </w:p>
    <w:p w14:paraId="5CC722C1" w14:textId="77777777" w:rsidR="002A1636" w:rsidRDefault="002A1636"/>
    <w:p w14:paraId="6AC9FA60" w14:textId="264C4B33" w:rsidR="002A1636" w:rsidRDefault="002A1636">
      <w:r>
        <w:t>The meeting was called to order at 6:04pm by Vice Chairman David Shepard.  Other members present were Kellie Keys, Emily Johnson and Cal Jamison.</w:t>
      </w:r>
    </w:p>
    <w:p w14:paraId="554A5F0C" w14:textId="2E126F0B" w:rsidR="002A1636" w:rsidRDefault="002A1636">
      <w:r>
        <w:t>The agenda was unanimously approved. Moved by Cal and 2</w:t>
      </w:r>
      <w:r w:rsidRPr="002A1636">
        <w:rPr>
          <w:vertAlign w:val="superscript"/>
        </w:rPr>
        <w:t>nd</w:t>
      </w:r>
      <w:r>
        <w:t xml:space="preserve"> by Kellie.</w:t>
      </w:r>
    </w:p>
    <w:p w14:paraId="4C95AB69" w14:textId="4C2EBF9C" w:rsidR="002A1636" w:rsidRDefault="002A1636" w:rsidP="002A1636">
      <w:r>
        <w:t>The minutes for the June 12, 2025, meeting were approved unanimously.  Moved by Kellie and 2</w:t>
      </w:r>
      <w:r w:rsidRPr="002A1636">
        <w:rPr>
          <w:vertAlign w:val="superscript"/>
        </w:rPr>
        <w:t>nd</w:t>
      </w:r>
      <w:r>
        <w:t xml:space="preserve"> by Emily.</w:t>
      </w:r>
    </w:p>
    <w:p w14:paraId="2FC1580D" w14:textId="16408C5E" w:rsidR="002A1636" w:rsidRDefault="002A1636" w:rsidP="002A1636">
      <w:r>
        <w:t>Emily gave the Treasurer Report.  The bank balance is $9987.19.</w:t>
      </w:r>
    </w:p>
    <w:p w14:paraId="019A5E7B" w14:textId="6627BBA2" w:rsidR="002A1636" w:rsidRDefault="002A1636" w:rsidP="002A1636">
      <w:r>
        <w:t xml:space="preserve">There were </w:t>
      </w:r>
      <w:r w:rsidR="00D541EB">
        <w:t xml:space="preserve">no </w:t>
      </w:r>
      <w:r>
        <w:t>Citizens to be heard.</w:t>
      </w:r>
    </w:p>
    <w:p w14:paraId="2E7AA293" w14:textId="77777777" w:rsidR="006C7497" w:rsidRDefault="002A1636" w:rsidP="006C7497">
      <w:pPr>
        <w:tabs>
          <w:tab w:val="left" w:pos="3765"/>
        </w:tabs>
      </w:pPr>
      <w:r>
        <w:t>Old Business</w:t>
      </w:r>
      <w:r w:rsidR="006C7497">
        <w:t>:</w:t>
      </w:r>
    </w:p>
    <w:p w14:paraId="26852D4D" w14:textId="23254FE0" w:rsidR="006C7497" w:rsidRDefault="006C7497" w:rsidP="006C7497">
      <w:pPr>
        <w:tabs>
          <w:tab w:val="left" w:pos="3765"/>
        </w:tabs>
      </w:pPr>
      <w:r>
        <w:t xml:space="preserve">Kellie reported that Governor Desantis line item vetoed the funding for the FSU Springs Study for the upcoming Fiscal Year.  There are enough funds to cover the project </w:t>
      </w:r>
      <w:proofErr w:type="gramStart"/>
      <w:r>
        <w:t>until</w:t>
      </w:r>
      <w:proofErr w:type="gramEnd"/>
      <w:r>
        <w:t xml:space="preserve"> the end of this year.  Some of the results will be published this fall and the rest by the end of the year.</w:t>
      </w:r>
      <w:r w:rsidR="007D78FB">
        <w:t xml:space="preserve">  She will be seeking other funding sources to fill budget gaps.</w:t>
      </w:r>
      <w:r w:rsidR="000142B5">
        <w:t xml:space="preserve">  The Jim Stevenson Follow the Water springs tour</w:t>
      </w:r>
      <w:r w:rsidR="004E50A6">
        <w:t xml:space="preserve"> needs funding to continue.  Cal suggested reaching out to the Friends of Wakulla Springs State Park and the Wakulla Springs Alliance </w:t>
      </w:r>
      <w:r w:rsidR="005C26D3">
        <w:t>with a funding request.</w:t>
      </w:r>
    </w:p>
    <w:p w14:paraId="64F3C2A7" w14:textId="52240459" w:rsidR="00D541EB" w:rsidRDefault="00D541EB" w:rsidP="006C7497">
      <w:pPr>
        <w:tabs>
          <w:tab w:val="left" w:pos="3765"/>
        </w:tabs>
      </w:pPr>
      <w:r>
        <w:t>Cal reported that the use of asphalt millings on County Roads was part of a contract with the FDOT.</w:t>
      </w:r>
    </w:p>
    <w:p w14:paraId="432C40AB" w14:textId="2A1C698C" w:rsidR="00D541EB" w:rsidRDefault="00D541EB" w:rsidP="00D541EB">
      <w:pPr>
        <w:tabs>
          <w:tab w:val="left" w:pos="3765"/>
        </w:tabs>
      </w:pPr>
      <w:r>
        <w:t>Cal also reported that he had looked further into the Georgia Soil and Water Conservation Districts. There are two that adjoin Leon County</w:t>
      </w:r>
      <w:r w:rsidR="00F67D2C">
        <w:t>.  These are G</w:t>
      </w:r>
      <w:r w:rsidR="0031537C">
        <w:t>rady and Thomas County</w:t>
      </w:r>
      <w:r w:rsidR="00F601EB">
        <w:t>.</w:t>
      </w:r>
      <w:r w:rsidR="0031537C">
        <w:t xml:space="preserve"> </w:t>
      </w:r>
      <w:r>
        <w:t>Their websites show similar goals and values to our District’s.  He encouraged further research by other supervisors.</w:t>
      </w:r>
      <w:r>
        <w:tab/>
      </w:r>
    </w:p>
    <w:p w14:paraId="7E8EE917" w14:textId="6F17325F" w:rsidR="00D541EB" w:rsidRDefault="00D541EB" w:rsidP="00D541EB">
      <w:pPr>
        <w:tabs>
          <w:tab w:val="left" w:pos="3765"/>
        </w:tabs>
      </w:pPr>
      <w:r>
        <w:t>New Business:</w:t>
      </w:r>
    </w:p>
    <w:p w14:paraId="6F9E63DB" w14:textId="5A8E9F0E" w:rsidR="006C7497" w:rsidRDefault="00344CFD" w:rsidP="00D541EB">
      <w:pPr>
        <w:tabs>
          <w:tab w:val="left" w:pos="3765"/>
        </w:tabs>
      </w:pPr>
      <w:r>
        <w:t>Emily intro</w:t>
      </w:r>
      <w:r w:rsidR="00D541EB">
        <w:t>duced the idea of creating a scholarship in the amount of $1000 to be awarded to a local student with interest in</w:t>
      </w:r>
      <w:r w:rsidR="000E320A">
        <w:t xml:space="preserve"> the</w:t>
      </w:r>
      <w:r w:rsidR="00D541EB">
        <w:t xml:space="preserve"> environmental </w:t>
      </w:r>
      <w:r w:rsidR="00B54D66">
        <w:t>and natural sciences</w:t>
      </w:r>
      <w:r w:rsidR="006B0B1E">
        <w:t>: See</w:t>
      </w:r>
      <w:r w:rsidR="00B54D66">
        <w:t xml:space="preserve"> the attached description.</w:t>
      </w:r>
      <w:r w:rsidR="006B0B1E">
        <w:t xml:space="preserve"> </w:t>
      </w:r>
    </w:p>
    <w:p w14:paraId="1A1883E7" w14:textId="3FB4305A" w:rsidR="003B6A82" w:rsidRDefault="003B6A82" w:rsidP="00D541EB">
      <w:pPr>
        <w:tabs>
          <w:tab w:val="left" w:pos="3765"/>
        </w:tabs>
      </w:pPr>
      <w:r>
        <w:t xml:space="preserve">Kellie and Cal reported on the KWCB Awards Ceremony.  Both were recipients of </w:t>
      </w:r>
      <w:r w:rsidR="0052339B">
        <w:t>environmental awards</w:t>
      </w:r>
      <w:r w:rsidR="00594D5B">
        <w:t xml:space="preserve">.  </w:t>
      </w:r>
      <w:r w:rsidR="0052339B">
        <w:t xml:space="preserve"> </w:t>
      </w:r>
      <w:r w:rsidR="00AF7719">
        <w:t xml:space="preserve">The </w:t>
      </w:r>
      <w:r w:rsidR="0052339B">
        <w:t>Friends of Wakulla Springs State Park</w:t>
      </w:r>
      <w:r w:rsidR="00AF7719">
        <w:t xml:space="preserve"> were </w:t>
      </w:r>
      <w:r w:rsidR="00EC5BCF">
        <w:t xml:space="preserve">also among the winners of </w:t>
      </w:r>
      <w:r w:rsidR="00B62576">
        <w:t xml:space="preserve">an </w:t>
      </w:r>
      <w:r w:rsidR="00EC5BCF">
        <w:t>environ</w:t>
      </w:r>
      <w:r w:rsidR="00B62576">
        <w:t>mental award.</w:t>
      </w:r>
    </w:p>
    <w:p w14:paraId="4A7449D5" w14:textId="5DF4A078" w:rsidR="004031A1" w:rsidRDefault="00EB7A2B" w:rsidP="006B303C">
      <w:pPr>
        <w:tabs>
          <w:tab w:val="left" w:pos="3765"/>
        </w:tabs>
      </w:pPr>
      <w:r>
        <w:t>Cal reported that the Friends of Wakulla State Park will be hosting their annual car sh</w:t>
      </w:r>
      <w:r w:rsidR="00E36C74">
        <w:t>ow in November.  The car removed from the Donah</w:t>
      </w:r>
      <w:r w:rsidR="001F6359">
        <w:t xml:space="preserve">ue Sink </w:t>
      </w:r>
      <w:r w:rsidR="007C6284">
        <w:t xml:space="preserve">last </w:t>
      </w:r>
      <w:r w:rsidR="000F3304">
        <w:t>year</w:t>
      </w:r>
      <w:r w:rsidR="00CA1AE4">
        <w:t>.  This would be a good opportunity for community outreach.</w:t>
      </w:r>
    </w:p>
    <w:p w14:paraId="1645FC2F" w14:textId="3F9A7D02" w:rsidR="00C90B4F" w:rsidRDefault="00C349CD" w:rsidP="006B303C">
      <w:pPr>
        <w:tabs>
          <w:tab w:val="left" w:pos="3765"/>
        </w:tabs>
      </w:pPr>
      <w:r>
        <w:t xml:space="preserve">Kellie gave an update on the poster </w:t>
      </w:r>
      <w:proofErr w:type="gramStart"/>
      <w:r>
        <w:t>contest</w:t>
      </w:r>
      <w:proofErr w:type="gramEnd"/>
      <w:r>
        <w:t xml:space="preserve"> and it will be geared for the next</w:t>
      </w:r>
      <w:r w:rsidR="00352E3E">
        <w:t xml:space="preserve"> school year.</w:t>
      </w:r>
      <w:r w:rsidR="006F2629">
        <w:t xml:space="preserve"> </w:t>
      </w:r>
      <w:r w:rsidR="00E94675">
        <w:t xml:space="preserve">An essay contest was also </w:t>
      </w:r>
      <w:proofErr w:type="gramStart"/>
      <w:r w:rsidR="00F06353">
        <w:t>discussed</w:t>
      </w:r>
      <w:proofErr w:type="gramEnd"/>
      <w:r w:rsidR="00F06353">
        <w:t xml:space="preserve"> and Emily will be looking into available dates.</w:t>
      </w:r>
    </w:p>
    <w:p w14:paraId="485D501E" w14:textId="6FB7A161" w:rsidR="00060BFB" w:rsidRDefault="00060BFB" w:rsidP="006B303C">
      <w:pPr>
        <w:tabs>
          <w:tab w:val="left" w:pos="3765"/>
        </w:tabs>
      </w:pPr>
      <w:r>
        <w:t xml:space="preserve">Cal gave the Springs Update.  The darkening trend continues </w:t>
      </w:r>
      <w:r w:rsidR="00EC0347">
        <w:t>with</w:t>
      </w:r>
      <w:r w:rsidR="00CC5EFE">
        <w:t xml:space="preserve"> a</w:t>
      </w:r>
      <w:r w:rsidR="00EC0347">
        <w:t xml:space="preserve"> visibility</w:t>
      </w:r>
      <w:r w:rsidR="000C36F3">
        <w:t xml:space="preserve"> read</w:t>
      </w:r>
      <w:r w:rsidR="003962D2">
        <w:t xml:space="preserve">ing of 25.9’ last week.  Water level and </w:t>
      </w:r>
      <w:r w:rsidR="00392D0D">
        <w:t>flow are both up.  Lots of critters including gators, manatees</w:t>
      </w:r>
      <w:r w:rsidR="001C6A98">
        <w:t xml:space="preserve">, </w:t>
      </w:r>
      <w:proofErr w:type="gramStart"/>
      <w:r w:rsidR="001C6A98">
        <w:t>water fowl</w:t>
      </w:r>
      <w:proofErr w:type="gramEnd"/>
      <w:r w:rsidR="001C6A98">
        <w:t xml:space="preserve"> and lots of mullet.  Sheepshead were also seen downstream.</w:t>
      </w:r>
    </w:p>
    <w:p w14:paraId="6FBB39CD" w14:textId="18718C8E" w:rsidR="002945D7" w:rsidRPr="002A1636" w:rsidRDefault="002945D7" w:rsidP="006B303C">
      <w:pPr>
        <w:tabs>
          <w:tab w:val="left" w:pos="3765"/>
        </w:tabs>
      </w:pPr>
      <w:r>
        <w:t>The meeting was adjourned at 7:30pm.  Moved by Kellie and seconded by Emily</w:t>
      </w:r>
      <w:r w:rsidR="003F37DF">
        <w:t>.</w:t>
      </w:r>
    </w:p>
    <w:sectPr w:rsidR="002945D7" w:rsidRPr="002A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36"/>
    <w:rsid w:val="000142B5"/>
    <w:rsid w:val="00060BFB"/>
    <w:rsid w:val="000C36F3"/>
    <w:rsid w:val="000E320A"/>
    <w:rsid w:val="000F3304"/>
    <w:rsid w:val="001C6A98"/>
    <w:rsid w:val="001F6359"/>
    <w:rsid w:val="002945D7"/>
    <w:rsid w:val="002A1636"/>
    <w:rsid w:val="0031537C"/>
    <w:rsid w:val="00316C36"/>
    <w:rsid w:val="00324474"/>
    <w:rsid w:val="00344CFD"/>
    <w:rsid w:val="00352E3E"/>
    <w:rsid w:val="003916B2"/>
    <w:rsid w:val="00392D0D"/>
    <w:rsid w:val="003962D2"/>
    <w:rsid w:val="003B6A82"/>
    <w:rsid w:val="003F37DF"/>
    <w:rsid w:val="004031A1"/>
    <w:rsid w:val="00421B58"/>
    <w:rsid w:val="004E50A6"/>
    <w:rsid w:val="00501565"/>
    <w:rsid w:val="0052339B"/>
    <w:rsid w:val="005932F1"/>
    <w:rsid w:val="00594D5B"/>
    <w:rsid w:val="005C26D3"/>
    <w:rsid w:val="005E23AF"/>
    <w:rsid w:val="006B0B1E"/>
    <w:rsid w:val="006B303C"/>
    <w:rsid w:val="006C7497"/>
    <w:rsid w:val="006F2629"/>
    <w:rsid w:val="007C6284"/>
    <w:rsid w:val="007D78FB"/>
    <w:rsid w:val="007F656E"/>
    <w:rsid w:val="00826EC7"/>
    <w:rsid w:val="00852F3E"/>
    <w:rsid w:val="008A31AA"/>
    <w:rsid w:val="009626E7"/>
    <w:rsid w:val="00A460ED"/>
    <w:rsid w:val="00A87F41"/>
    <w:rsid w:val="00AF7719"/>
    <w:rsid w:val="00B54D66"/>
    <w:rsid w:val="00B62576"/>
    <w:rsid w:val="00BD6D52"/>
    <w:rsid w:val="00C26DCC"/>
    <w:rsid w:val="00C349CD"/>
    <w:rsid w:val="00C90B4F"/>
    <w:rsid w:val="00CA1AE4"/>
    <w:rsid w:val="00CB00F4"/>
    <w:rsid w:val="00CB15DF"/>
    <w:rsid w:val="00CC5EFE"/>
    <w:rsid w:val="00D541EB"/>
    <w:rsid w:val="00DE21C4"/>
    <w:rsid w:val="00E36C74"/>
    <w:rsid w:val="00E94675"/>
    <w:rsid w:val="00EB7A2B"/>
    <w:rsid w:val="00EC0347"/>
    <w:rsid w:val="00EC5BCF"/>
    <w:rsid w:val="00EE3281"/>
    <w:rsid w:val="00F06353"/>
    <w:rsid w:val="00F601E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83B7"/>
  <w15:chartTrackingRefBased/>
  <w15:docId w15:val="{3553BC51-8560-4B74-9F25-618A628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51</cp:revision>
  <dcterms:created xsi:type="dcterms:W3CDTF">2025-08-11T17:10:00Z</dcterms:created>
  <dcterms:modified xsi:type="dcterms:W3CDTF">2025-08-13T16:14:00Z</dcterms:modified>
</cp:coreProperties>
</file>